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8D99" w14:textId="728DF2C2" w:rsidR="00BD4E45" w:rsidRDefault="00BD4E45" w:rsidP="00BD4E45">
      <w:pPr>
        <w:rPr>
          <w:lang w:val="en-US"/>
        </w:rPr>
      </w:pPr>
      <w:r>
        <w:rPr>
          <w:lang w:val="en-US"/>
        </w:rPr>
        <w:t>[Date]</w:t>
      </w:r>
    </w:p>
    <w:p w14:paraId="1F12634F" w14:textId="77777777" w:rsidR="00BD4E45" w:rsidRDefault="00BD4E45" w:rsidP="00BD4E45">
      <w:pPr>
        <w:rPr>
          <w:lang w:val="en-US"/>
        </w:rPr>
      </w:pPr>
    </w:p>
    <w:p w14:paraId="6EA6B7B8" w14:textId="77777777" w:rsidR="007076B2" w:rsidRPr="007076B2" w:rsidRDefault="007076B2" w:rsidP="007076B2">
      <w:r w:rsidRPr="007076B2">
        <w:t>Dear parents and caregivers,</w:t>
      </w:r>
    </w:p>
    <w:p w14:paraId="0CE30A9A" w14:textId="77777777" w:rsidR="007076B2" w:rsidRPr="007076B2" w:rsidRDefault="007076B2" w:rsidP="007076B2">
      <w:r w:rsidRPr="007076B2">
        <w:t>On [date], we’re proud to be supporting Cure Kids’ Red Nose Day, New Zealand’s biggest annual appeal for child health research. By taking part, we’re helping fund vital studies aimed at improving, extending and saving the lives of children living with serious health conditions.</w:t>
      </w:r>
    </w:p>
    <w:p w14:paraId="7D1A7A0D" w14:textId="77777777" w:rsidR="007076B2" w:rsidRPr="007076B2" w:rsidRDefault="007076B2" w:rsidP="007076B2">
      <w:r w:rsidRPr="007076B2">
        <w:t xml:space="preserve">To fundraise, we’re </w:t>
      </w:r>
      <w:r w:rsidRPr="007076B2">
        <w:rPr>
          <w:b/>
          <w:bCs/>
        </w:rPr>
        <w:t>[state the details of the fundraiser e.g., holding a non</w:t>
      </w:r>
      <w:r w:rsidRPr="007076B2">
        <w:rPr>
          <w:b/>
          <w:bCs/>
        </w:rPr>
        <w:noBreakHyphen/>
        <w:t>uniform day and encouraging students to dress in red, or add a touch of it].</w:t>
      </w:r>
    </w:p>
    <w:p w14:paraId="7BC94931" w14:textId="77777777" w:rsidR="007076B2" w:rsidRPr="007076B2" w:rsidRDefault="007076B2" w:rsidP="007076B2">
      <w:r w:rsidRPr="007076B2">
        <w:t>As Cure Kids’ flagship appeal, Red Nose Day plays a crucial role in advancing world</w:t>
      </w:r>
      <w:r w:rsidRPr="007076B2">
        <w:noBreakHyphen/>
        <w:t>class child health research across Aotearoa. Funds raised support research into a wide range of conditions including childhood cancers, inherited heart conditions, epilepsy, infectious diseases, cystic fibrosis, sudden unexpected death in infants (SUDI), stillbirth, burns, and child and adolescent mental health, as well as many other areas—some of which affect children in our own community.</w:t>
      </w:r>
    </w:p>
    <w:p w14:paraId="7409E265" w14:textId="77777777" w:rsidR="007076B2" w:rsidRPr="007076B2" w:rsidRDefault="007076B2" w:rsidP="007076B2">
      <w:r w:rsidRPr="007076B2">
        <w:t xml:space="preserve">Donations can be made </w:t>
      </w:r>
      <w:r w:rsidRPr="007076B2">
        <w:rPr>
          <w:b/>
          <w:bCs/>
        </w:rPr>
        <w:t>[state the preferred method of bringing donations, e.g., via Kindo, online fundraising page, gold coin donation].</w:t>
      </w:r>
    </w:p>
    <w:p w14:paraId="3A3F37CD" w14:textId="61D0E525" w:rsidR="007076B2" w:rsidRPr="007076B2" w:rsidRDefault="007076B2" w:rsidP="007076B2">
      <w:r w:rsidRPr="007076B2">
        <w:t>Thank you for your support in helping</w:t>
      </w:r>
      <w:r w:rsidR="00DD7E80">
        <w:t xml:space="preserve"> us</w:t>
      </w:r>
      <w:r w:rsidRPr="007076B2">
        <w:t xml:space="preserve"> make a meaningful difference for </w:t>
      </w:r>
      <w:proofErr w:type="spellStart"/>
      <w:r w:rsidRPr="007076B2">
        <w:t>tamariki</w:t>
      </w:r>
      <w:proofErr w:type="spellEnd"/>
      <w:r w:rsidRPr="007076B2">
        <w:t xml:space="preserve"> across Aotearoa.</w:t>
      </w:r>
    </w:p>
    <w:p w14:paraId="264C77BC" w14:textId="77777777" w:rsidR="007076B2" w:rsidRPr="007076B2" w:rsidRDefault="007076B2" w:rsidP="007076B2">
      <w:r w:rsidRPr="007076B2">
        <w:t>Yours sincerely,</w:t>
      </w:r>
      <w:r w:rsidRPr="007076B2">
        <w:br/>
        <w:t>[Name]</w:t>
      </w:r>
      <w:r w:rsidRPr="007076B2">
        <w:br/>
        <w:t>[Title]</w:t>
      </w:r>
    </w:p>
    <w:p w14:paraId="692BA370" w14:textId="77777777" w:rsidR="00802A1B" w:rsidRDefault="00802A1B"/>
    <w:sectPr w:rsidR="00802A1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2675" w14:textId="77777777" w:rsidR="00EE2DB2" w:rsidRDefault="00EE2DB2" w:rsidP="00BD4E45">
      <w:pPr>
        <w:spacing w:after="0" w:line="240" w:lineRule="auto"/>
      </w:pPr>
      <w:r>
        <w:separator/>
      </w:r>
    </w:p>
  </w:endnote>
  <w:endnote w:type="continuationSeparator" w:id="0">
    <w:p w14:paraId="3C742F80" w14:textId="77777777" w:rsidR="00EE2DB2" w:rsidRDefault="00EE2DB2" w:rsidP="00BD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DD4" w14:textId="03E0F8B4" w:rsidR="00BD4E45" w:rsidRDefault="00BD4E45" w:rsidP="00BD4E45">
    <w:pPr>
      <w:pStyle w:val="Footer"/>
      <w:jc w:val="right"/>
    </w:pPr>
    <w:r>
      <w:rPr>
        <w:noProof/>
      </w:rPr>
      <w:drawing>
        <wp:anchor distT="0" distB="0" distL="114300" distR="114300" simplePos="0" relativeHeight="251659264" behindDoc="0" locked="0" layoutInCell="1" allowOverlap="1" wp14:anchorId="2F32A66F" wp14:editId="5A5F3F46">
          <wp:simplePos x="0" y="0"/>
          <wp:positionH relativeFrom="column">
            <wp:posOffset>4940300</wp:posOffset>
          </wp:positionH>
          <wp:positionV relativeFrom="paragraph">
            <wp:posOffset>-341630</wp:posOffset>
          </wp:positionV>
          <wp:extent cx="1393190" cy="657860"/>
          <wp:effectExtent l="0" t="0" r="0" b="889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3190" cy="657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B229" w14:textId="77777777" w:rsidR="00EE2DB2" w:rsidRDefault="00EE2DB2" w:rsidP="00BD4E45">
      <w:pPr>
        <w:spacing w:after="0" w:line="240" w:lineRule="auto"/>
      </w:pPr>
      <w:r>
        <w:separator/>
      </w:r>
    </w:p>
  </w:footnote>
  <w:footnote w:type="continuationSeparator" w:id="0">
    <w:p w14:paraId="323D867D" w14:textId="77777777" w:rsidR="00EE2DB2" w:rsidRDefault="00EE2DB2" w:rsidP="00BD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FB6" w14:textId="3674ED0E" w:rsidR="00BD4E45" w:rsidRDefault="00B17F98" w:rsidP="00BD4E45">
    <w:pPr>
      <w:pStyle w:val="Header"/>
      <w:jc w:val="right"/>
    </w:pPr>
    <w:r>
      <w:rPr>
        <w:noProof/>
      </w:rPr>
      <w:drawing>
        <wp:inline distT="0" distB="0" distL="0" distR="0" wp14:anchorId="3EB70209" wp14:editId="61DF4963">
          <wp:extent cx="1911096" cy="539496"/>
          <wp:effectExtent l="0" t="0" r="0" b="0"/>
          <wp:docPr id="25301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17217" name="Picture 253017217"/>
                  <pic:cNvPicPr/>
                </pic:nvPicPr>
                <pic:blipFill>
                  <a:blip r:embed="rId1">
                    <a:extLst>
                      <a:ext uri="{28A0092B-C50C-407E-A947-70E740481C1C}">
                        <a14:useLocalDpi xmlns:a14="http://schemas.microsoft.com/office/drawing/2010/main" val="0"/>
                      </a:ext>
                    </a:extLst>
                  </a:blip>
                  <a:stretch>
                    <a:fillRect/>
                  </a:stretch>
                </pic:blipFill>
                <pic:spPr>
                  <a:xfrm>
                    <a:off x="0" y="0"/>
                    <a:ext cx="1911096" cy="539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5"/>
    <w:rsid w:val="000008AE"/>
    <w:rsid w:val="001247A5"/>
    <w:rsid w:val="00227679"/>
    <w:rsid w:val="0029621C"/>
    <w:rsid w:val="0031248A"/>
    <w:rsid w:val="003F52C9"/>
    <w:rsid w:val="004363E0"/>
    <w:rsid w:val="00610870"/>
    <w:rsid w:val="0068739A"/>
    <w:rsid w:val="007076B2"/>
    <w:rsid w:val="007672C4"/>
    <w:rsid w:val="00802A1B"/>
    <w:rsid w:val="008F5A80"/>
    <w:rsid w:val="009C799F"/>
    <w:rsid w:val="00B17F98"/>
    <w:rsid w:val="00B54504"/>
    <w:rsid w:val="00BD4E45"/>
    <w:rsid w:val="00BF6606"/>
    <w:rsid w:val="00DD7E80"/>
    <w:rsid w:val="00EE2DB2"/>
    <w:rsid w:val="00F21F5A"/>
    <w:rsid w:val="00F263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D349"/>
  <w15:chartTrackingRefBased/>
  <w15:docId w15:val="{FBD4EEA1-E3D9-4850-B84C-4418CC0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E45"/>
  </w:style>
  <w:style w:type="paragraph" w:styleId="Footer">
    <w:name w:val="footer"/>
    <w:basedOn w:val="Normal"/>
    <w:link w:val="FooterChar"/>
    <w:uiPriority w:val="99"/>
    <w:unhideWhenUsed/>
    <w:rsid w:val="00BD4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E45"/>
  </w:style>
  <w:style w:type="character" w:styleId="Hyperlink">
    <w:name w:val="Hyperlink"/>
    <w:basedOn w:val="DefaultParagraphFont"/>
    <w:uiPriority w:val="99"/>
    <w:unhideWhenUsed/>
    <w:rsid w:val="00BD4E45"/>
    <w:rPr>
      <w:color w:val="0563C1" w:themeColor="hyperlink"/>
      <w:u w:val="single"/>
    </w:rPr>
  </w:style>
  <w:style w:type="character" w:styleId="UnresolvedMention">
    <w:name w:val="Unresolved Mention"/>
    <w:basedOn w:val="DefaultParagraphFont"/>
    <w:uiPriority w:val="99"/>
    <w:semiHidden/>
    <w:unhideWhenUsed/>
    <w:rsid w:val="00BD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9037">
      <w:bodyDiv w:val="1"/>
      <w:marLeft w:val="0"/>
      <w:marRight w:val="0"/>
      <w:marTop w:val="0"/>
      <w:marBottom w:val="0"/>
      <w:divBdr>
        <w:top w:val="none" w:sz="0" w:space="0" w:color="auto"/>
        <w:left w:val="none" w:sz="0" w:space="0" w:color="auto"/>
        <w:bottom w:val="none" w:sz="0" w:space="0" w:color="auto"/>
        <w:right w:val="none" w:sz="0" w:space="0" w:color="auto"/>
      </w:divBdr>
    </w:div>
    <w:div w:id="179420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re Kids">
      <a:dk1>
        <a:srgbClr val="000000"/>
      </a:dk1>
      <a:lt1>
        <a:sysClr val="window" lastClr="FFFFFF"/>
      </a:lt1>
      <a:dk2>
        <a:srgbClr val="44546A"/>
      </a:dk2>
      <a:lt2>
        <a:srgbClr val="E7E6E6"/>
      </a:lt2>
      <a:accent1>
        <a:srgbClr val="7030A0"/>
      </a:accent1>
      <a:accent2>
        <a:srgbClr val="A3238E"/>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Hutcheson</dc:creator>
  <cp:keywords/>
  <dc:description/>
  <cp:lastModifiedBy>Maria Hutcheson</cp:lastModifiedBy>
  <cp:revision>2</cp:revision>
  <dcterms:created xsi:type="dcterms:W3CDTF">2026-02-03T19:43:00Z</dcterms:created>
  <dcterms:modified xsi:type="dcterms:W3CDTF">2026-02-03T19:43:00Z</dcterms:modified>
</cp:coreProperties>
</file>